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63" w:rsidRPr="00D27EC9" w:rsidRDefault="002B4A63" w:rsidP="002B4A63">
      <w:pPr>
        <w:tabs>
          <w:tab w:val="left" w:pos="993"/>
        </w:tabs>
        <w:spacing w:after="0" w:line="240" w:lineRule="auto"/>
        <w:jc w:val="center"/>
        <w:rPr>
          <w:rFonts w:ascii="Verdana" w:hAnsi="Verdana"/>
          <w:color w:val="00B0F0"/>
          <w:sz w:val="24"/>
          <w:lang w:val="en-GB"/>
        </w:rPr>
      </w:pPr>
      <w:bookmarkStart w:id="0" w:name="_GoBack"/>
      <w:bookmarkEnd w:id="0"/>
      <w:r>
        <w:rPr>
          <w:rFonts w:ascii="Verdana" w:hAnsi="Verdana"/>
          <w:color w:val="00B0F0"/>
          <w:sz w:val="24"/>
          <w:lang w:val="en-GB"/>
        </w:rPr>
        <w:t>Template for Response</w:t>
      </w:r>
    </w:p>
    <w:p w:rsidR="002B4A63" w:rsidRPr="00DE2A8C" w:rsidRDefault="002B4A63" w:rsidP="002B4A63">
      <w:pPr>
        <w:tabs>
          <w:tab w:val="left" w:pos="993"/>
        </w:tabs>
        <w:spacing w:after="0" w:line="240" w:lineRule="auto"/>
        <w:jc w:val="both"/>
        <w:rPr>
          <w:rFonts w:ascii="Verdana" w:hAnsi="Verdana"/>
          <w:b/>
          <w:sz w:val="20"/>
          <w:lang w:val="en-GB"/>
        </w:rPr>
      </w:pPr>
    </w:p>
    <w:p w:rsidR="002B4A63" w:rsidRPr="00DE2A8C" w:rsidRDefault="002B4A63" w:rsidP="002B4A63">
      <w:pPr>
        <w:tabs>
          <w:tab w:val="left" w:pos="993"/>
        </w:tabs>
        <w:spacing w:after="0" w:line="240" w:lineRule="auto"/>
        <w:jc w:val="both"/>
        <w:rPr>
          <w:rFonts w:ascii="Verdana" w:hAnsi="Verdana"/>
          <w:color w:val="595959" w:themeColor="text1" w:themeTint="A6"/>
          <w:sz w:val="20"/>
          <w:lang w:val="en-GB"/>
        </w:rPr>
      </w:pPr>
      <w:r w:rsidRPr="00DE2A8C">
        <w:rPr>
          <w:rFonts w:ascii="Verdana" w:hAnsi="Verdana"/>
          <w:color w:val="595959" w:themeColor="text1" w:themeTint="A6"/>
          <w:sz w:val="20"/>
          <w:lang w:val="en-GB"/>
        </w:rPr>
        <w:t xml:space="preserve">The MCMC invites comments on proposed Malaysia’s Positions for WRC-19 agenda items raised in </w:t>
      </w:r>
      <w:r>
        <w:rPr>
          <w:rFonts w:ascii="Verdana" w:hAnsi="Verdana"/>
          <w:color w:val="595959" w:themeColor="text1" w:themeTint="A6"/>
          <w:sz w:val="20"/>
          <w:lang w:val="en-GB"/>
        </w:rPr>
        <w:t>this PC document</w:t>
      </w:r>
      <w:r w:rsidRPr="00DE2A8C">
        <w:rPr>
          <w:rFonts w:ascii="Verdana" w:hAnsi="Verdana"/>
          <w:color w:val="595959" w:themeColor="text1" w:themeTint="A6"/>
          <w:sz w:val="20"/>
          <w:lang w:val="en-GB"/>
        </w:rPr>
        <w:t xml:space="preserve">. </w:t>
      </w:r>
    </w:p>
    <w:p w:rsidR="002B4A63" w:rsidRPr="00DE2A8C" w:rsidRDefault="002B4A63" w:rsidP="002B4A63">
      <w:pPr>
        <w:tabs>
          <w:tab w:val="left" w:pos="993"/>
        </w:tabs>
        <w:spacing w:after="0" w:line="240" w:lineRule="auto"/>
        <w:jc w:val="both"/>
        <w:rPr>
          <w:rFonts w:ascii="Verdana" w:hAnsi="Verdana"/>
          <w:color w:val="595959" w:themeColor="text1" w:themeTint="A6"/>
          <w:sz w:val="20"/>
          <w:lang w:val="en-GB"/>
        </w:rPr>
      </w:pPr>
    </w:p>
    <w:p w:rsidR="002B4A63" w:rsidRPr="00DE2A8C" w:rsidRDefault="002B4A63" w:rsidP="002B4A63">
      <w:pPr>
        <w:tabs>
          <w:tab w:val="left" w:pos="993"/>
        </w:tabs>
        <w:spacing w:after="0" w:line="240" w:lineRule="auto"/>
        <w:jc w:val="both"/>
        <w:rPr>
          <w:rFonts w:ascii="Verdana" w:hAnsi="Verdana"/>
          <w:color w:val="595959" w:themeColor="text1" w:themeTint="A6"/>
          <w:sz w:val="20"/>
          <w:lang w:val="en-GB"/>
        </w:rPr>
      </w:pPr>
      <w:r w:rsidRPr="00DE2A8C">
        <w:rPr>
          <w:rFonts w:ascii="Verdana" w:hAnsi="Verdana"/>
          <w:color w:val="595959" w:themeColor="text1" w:themeTint="A6"/>
          <w:sz w:val="20"/>
          <w:lang w:val="en-GB"/>
        </w:rPr>
        <w:t>Please specify your preferred method(s) based on the Report of the CPM19-2. The electronic copy of the Report is available at:</w:t>
      </w:r>
    </w:p>
    <w:p w:rsidR="002B4A63" w:rsidRPr="00DE2A8C" w:rsidRDefault="002B4A63" w:rsidP="002B4A63">
      <w:pPr>
        <w:tabs>
          <w:tab w:val="left" w:pos="993"/>
        </w:tabs>
        <w:spacing w:after="0" w:line="240" w:lineRule="auto"/>
        <w:jc w:val="both"/>
        <w:rPr>
          <w:rFonts w:ascii="Verdana" w:hAnsi="Verdana"/>
          <w:b/>
          <w:color w:val="595959" w:themeColor="text1" w:themeTint="A6"/>
          <w:sz w:val="20"/>
          <w:lang w:val="en-GB"/>
        </w:rPr>
      </w:pPr>
    </w:p>
    <w:p w:rsidR="002B4A63" w:rsidRPr="00D27EC9" w:rsidRDefault="00AB2BF4" w:rsidP="002B4A63">
      <w:pPr>
        <w:tabs>
          <w:tab w:val="left" w:pos="993"/>
        </w:tabs>
        <w:spacing w:after="0" w:line="240" w:lineRule="auto"/>
        <w:jc w:val="both"/>
        <w:rPr>
          <w:rFonts w:ascii="Verdana" w:hAnsi="Verdana"/>
          <w:color w:val="00B0F0"/>
          <w:sz w:val="20"/>
          <w:lang w:val="en-GB"/>
        </w:rPr>
      </w:pPr>
      <w:hyperlink r:id="rId6" w:history="1">
        <w:r w:rsidR="002B4A63" w:rsidRPr="00D27EC9">
          <w:rPr>
            <w:rStyle w:val="Hyperlink"/>
            <w:rFonts w:ascii="Verdana" w:hAnsi="Verdana"/>
            <w:color w:val="00B0F0"/>
            <w:sz w:val="20"/>
            <w:lang w:val="en-GB"/>
          </w:rPr>
          <w:t>https://www.itu.int/md/R15-CPM19.02-R-0001/en</w:t>
        </w:r>
      </w:hyperlink>
    </w:p>
    <w:p w:rsidR="002B4A63" w:rsidRPr="00022E7A" w:rsidRDefault="002B4A63" w:rsidP="002B4A63">
      <w:pPr>
        <w:tabs>
          <w:tab w:val="left" w:pos="993"/>
        </w:tabs>
        <w:spacing w:after="0" w:line="240" w:lineRule="auto"/>
        <w:rPr>
          <w:rFonts w:ascii="Verdana" w:hAnsi="Verdana" w:cs="Arial"/>
          <w:b/>
          <w:sz w:val="20"/>
          <w:lang w:val="en-GB"/>
        </w:rPr>
      </w:pPr>
    </w:p>
    <w:tbl>
      <w:tblPr>
        <w:tblStyle w:val="GridTable4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1120"/>
        <w:gridCol w:w="783"/>
        <w:gridCol w:w="6430"/>
      </w:tblGrid>
      <w:tr w:rsidR="002B4A63" w:rsidRPr="00595238" w:rsidTr="005D0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00B0F0"/>
                <w:sz w:val="24"/>
                <w:lang w:val="en-GB"/>
              </w:rPr>
            </w:pPr>
          </w:p>
          <w:p w:rsidR="002B4A63" w:rsidRPr="00734114" w:rsidRDefault="002B4A63" w:rsidP="00DA31DC">
            <w:pPr>
              <w:jc w:val="both"/>
              <w:rPr>
                <w:rFonts w:ascii="Verdana" w:hAnsi="Verdana"/>
                <w:b w:val="0"/>
                <w:color w:val="00B0F0"/>
                <w:sz w:val="24"/>
                <w:lang w:val="en-GB"/>
              </w:rPr>
            </w:pPr>
            <w:r>
              <w:rPr>
                <w:rFonts w:ascii="Verdana" w:hAnsi="Verdana"/>
                <w:b w:val="0"/>
                <w:color w:val="00B0F0"/>
                <w:sz w:val="24"/>
                <w:lang w:val="en-GB"/>
              </w:rPr>
              <w:t>No.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4A63" w:rsidRDefault="002B4A63" w:rsidP="00DA31D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olor w:val="00B0F0"/>
                <w:sz w:val="24"/>
                <w:lang w:val="en-GB"/>
              </w:rPr>
            </w:pPr>
          </w:p>
          <w:p w:rsidR="002B4A63" w:rsidRDefault="002B4A63" w:rsidP="00DA31D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olor w:val="00B0F0"/>
                <w:sz w:val="24"/>
                <w:lang w:val="en-GB"/>
              </w:rPr>
            </w:pPr>
            <w:r w:rsidRPr="00734114">
              <w:rPr>
                <w:rFonts w:ascii="Verdana" w:hAnsi="Verdana"/>
                <w:b w:val="0"/>
                <w:color w:val="00B0F0"/>
                <w:sz w:val="24"/>
                <w:lang w:val="en-GB"/>
              </w:rPr>
              <w:t>Agenda Item</w:t>
            </w:r>
          </w:p>
          <w:p w:rsidR="002B4A63" w:rsidRPr="00734114" w:rsidRDefault="002B4A63" w:rsidP="00DA31D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olor w:val="00B0F0"/>
                <w:sz w:val="24"/>
                <w:lang w:val="en-GB"/>
              </w:rPr>
            </w:pP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B4A63" w:rsidRDefault="002B4A63" w:rsidP="00DA31D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olor w:val="00B0F0"/>
                <w:sz w:val="24"/>
                <w:lang w:val="en-GB"/>
              </w:rPr>
            </w:pPr>
          </w:p>
          <w:p w:rsidR="002B4A63" w:rsidRPr="00734114" w:rsidRDefault="002B4A63" w:rsidP="00DA31D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olor w:val="00B0F0"/>
                <w:sz w:val="24"/>
                <w:lang w:val="en-GB"/>
              </w:rPr>
            </w:pPr>
            <w:r w:rsidRPr="00734114">
              <w:rPr>
                <w:rFonts w:ascii="Verdana" w:hAnsi="Verdana"/>
                <w:b w:val="0"/>
                <w:color w:val="00B0F0"/>
                <w:sz w:val="24"/>
                <w:lang w:val="en-GB"/>
              </w:rPr>
              <w:t>Proposed Malaysia (MLA) Views and Positions</w:t>
            </w:r>
          </w:p>
        </w:tc>
      </w:tr>
      <w:tr w:rsidR="002B4A63" w:rsidRPr="00595238" w:rsidTr="00DA3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Pr="00A17FC5" w:rsidRDefault="002B4A63" w:rsidP="00DA31DC">
            <w:pPr>
              <w:jc w:val="both"/>
              <w:rPr>
                <w:rFonts w:ascii="Verdana" w:hAnsi="Verdana"/>
                <w:b w:val="0"/>
                <w:color w:val="00B0F0"/>
                <w:sz w:val="20"/>
                <w:lang w:val="en-GB"/>
              </w:rPr>
            </w:pPr>
          </w:p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00B0F0"/>
                <w:sz w:val="24"/>
                <w:lang w:val="en-GB"/>
              </w:rPr>
            </w:pPr>
            <w:r w:rsidRPr="00734114">
              <w:rPr>
                <w:rFonts w:ascii="Verdana" w:hAnsi="Verdana"/>
                <w:b w:val="0"/>
                <w:color w:val="00B0F0"/>
                <w:sz w:val="24"/>
                <w:lang w:val="en-GB"/>
              </w:rPr>
              <w:t>Working Party 1: Land Mobile and Fixed Services</w:t>
            </w:r>
          </w:p>
          <w:p w:rsidR="002B4A63" w:rsidRPr="00595238" w:rsidRDefault="002B4A63" w:rsidP="00DA31DC">
            <w:pPr>
              <w:jc w:val="both"/>
              <w:rPr>
                <w:rFonts w:ascii="Verdana" w:hAnsi="Verdana"/>
                <w:b w:val="0"/>
                <w:sz w:val="20"/>
                <w:lang w:val="en-GB"/>
              </w:rPr>
            </w:pPr>
          </w:p>
        </w:tc>
      </w:tr>
      <w:tr w:rsidR="002B4A63" w:rsidRPr="00595238" w:rsidTr="005D0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  <w:t>1.</w:t>
            </w:r>
          </w:p>
          <w:p w:rsidR="002B4A63" w:rsidRPr="00595238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2B4A63" w:rsidRPr="00595238" w:rsidRDefault="002B4A63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1.11</w:t>
            </w: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Pr="00595238" w:rsidRDefault="002B4A63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 w:eastAsia="ko-KR"/>
              </w:rPr>
            </w:pPr>
          </w:p>
        </w:tc>
      </w:tr>
      <w:tr w:rsidR="002B4A63" w:rsidRPr="00595238" w:rsidTr="005D0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  <w:t>2.</w:t>
            </w:r>
          </w:p>
          <w:p w:rsidR="002B4A63" w:rsidRPr="00595238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2B4A63" w:rsidRPr="00595238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1.12</w:t>
            </w: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Pr="00595238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 w:eastAsia="ko-KR"/>
              </w:rPr>
            </w:pPr>
          </w:p>
        </w:tc>
      </w:tr>
      <w:tr w:rsidR="002B4A63" w:rsidRPr="00595238" w:rsidTr="005D0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  <w:t>3.</w:t>
            </w:r>
          </w:p>
          <w:p w:rsidR="002B4A63" w:rsidRPr="00595238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2B4A63" w:rsidRPr="00595238" w:rsidRDefault="002B4A63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1.14</w:t>
            </w: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Pr="00595238" w:rsidRDefault="002B4A63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</w:tr>
      <w:tr w:rsidR="002B4A63" w:rsidRPr="00595238" w:rsidTr="005D0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  <w:t>4.</w:t>
            </w:r>
          </w:p>
          <w:p w:rsidR="002B4A63" w:rsidRPr="00595238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2B4A63" w:rsidRPr="00595238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1.15</w:t>
            </w: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Pr="00595238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</w:tr>
      <w:tr w:rsidR="002B4A63" w:rsidRPr="00595238" w:rsidTr="00DA3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Pr="00A17FC5" w:rsidRDefault="002B4A63" w:rsidP="00DA31DC">
            <w:pPr>
              <w:jc w:val="both"/>
              <w:rPr>
                <w:rFonts w:ascii="Verdana" w:hAnsi="Verdana"/>
                <w:b w:val="0"/>
                <w:color w:val="00B0F0"/>
                <w:sz w:val="20"/>
                <w:lang w:val="en-GB"/>
              </w:rPr>
            </w:pPr>
          </w:p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00B0F0"/>
                <w:sz w:val="24"/>
                <w:lang w:val="en-GB"/>
              </w:rPr>
            </w:pPr>
            <w:r w:rsidRPr="00734114">
              <w:rPr>
                <w:rFonts w:ascii="Verdana" w:hAnsi="Verdana"/>
                <w:b w:val="0"/>
                <w:color w:val="00B0F0"/>
                <w:sz w:val="24"/>
                <w:lang w:val="en-GB"/>
              </w:rPr>
              <w:t>Working Party 2: Broadband Applications in the Mobile Service</w:t>
            </w:r>
          </w:p>
          <w:p w:rsidR="002B4A63" w:rsidRPr="00A17FC5" w:rsidRDefault="002B4A63" w:rsidP="00DA31DC">
            <w:pPr>
              <w:jc w:val="both"/>
              <w:rPr>
                <w:rFonts w:ascii="Verdana" w:hAnsi="Verdana"/>
                <w:b w:val="0"/>
                <w:sz w:val="20"/>
                <w:lang w:val="en-GB"/>
              </w:rPr>
            </w:pPr>
          </w:p>
        </w:tc>
      </w:tr>
      <w:tr w:rsidR="002B4A63" w:rsidRPr="00595238" w:rsidTr="005D0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  <w:t>5.</w:t>
            </w:r>
          </w:p>
          <w:p w:rsidR="002B4A63" w:rsidRPr="00595238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2B4A63" w:rsidRPr="00595238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1.13</w:t>
            </w: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Pr="00A17FC5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</w:tr>
      <w:tr w:rsidR="002B4A63" w:rsidRPr="00595238" w:rsidTr="005D0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  <w:t>6.</w:t>
            </w:r>
          </w:p>
          <w:p w:rsidR="002B4A63" w:rsidRPr="00595238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2B4A63" w:rsidRPr="00595238" w:rsidRDefault="002B4A63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1.16</w:t>
            </w: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Pr="00595238" w:rsidRDefault="002B4A63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</w:tr>
      <w:tr w:rsidR="002B4A63" w:rsidRPr="00595238" w:rsidTr="005D0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2B4A63" w:rsidRPr="00595238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  <w:t>7.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2B4A63" w:rsidRPr="00595238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 xml:space="preserve">9.1 </w:t>
            </w:r>
          </w:p>
          <w:p w:rsidR="002B4A63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(Issue 9.1.1)</w:t>
            </w:r>
          </w:p>
          <w:p w:rsidR="002B4A63" w:rsidRPr="00595238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Pr="00595238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</w:tr>
      <w:tr w:rsidR="002B4A63" w:rsidRPr="00595238" w:rsidTr="005D0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2B4A63" w:rsidRPr="00595238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  <w:t>8.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2B4A63" w:rsidRPr="00595238" w:rsidRDefault="002B4A63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 xml:space="preserve">9.1 </w:t>
            </w:r>
          </w:p>
          <w:p w:rsidR="002B4A63" w:rsidRDefault="002B4A63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(Issue 9.1.5)</w:t>
            </w:r>
          </w:p>
          <w:p w:rsidR="002B4A63" w:rsidRPr="00595238" w:rsidRDefault="002B4A63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Pr="00595238" w:rsidRDefault="002B4A63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</w:tr>
      <w:tr w:rsidR="002B4A63" w:rsidRPr="00595238" w:rsidTr="005D0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5D0350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2B4A63" w:rsidRPr="00595238" w:rsidRDefault="002B4A63" w:rsidP="005D0350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  <w:t>9.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5D03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2B4A63" w:rsidRPr="00595238" w:rsidRDefault="002B4A63" w:rsidP="005D03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 xml:space="preserve">9.1 </w:t>
            </w:r>
          </w:p>
          <w:p w:rsidR="002B4A63" w:rsidRDefault="002B4A63" w:rsidP="005D03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(Issue 9.1.8)</w:t>
            </w:r>
          </w:p>
          <w:p w:rsidR="002B4A63" w:rsidRPr="00595238" w:rsidRDefault="002B4A63" w:rsidP="005D03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Pr="00595238" w:rsidRDefault="002B4A63" w:rsidP="005D03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</w:tr>
      <w:tr w:rsidR="002B4A63" w:rsidRPr="00595238" w:rsidTr="00DA3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Pr="004C3A03" w:rsidRDefault="002B4A63" w:rsidP="005D0350">
            <w:pPr>
              <w:pageBreakBefore/>
              <w:jc w:val="both"/>
              <w:rPr>
                <w:rFonts w:ascii="Verdana" w:hAnsi="Verdana"/>
                <w:b w:val="0"/>
                <w:color w:val="00B0F0"/>
                <w:sz w:val="20"/>
                <w:lang w:val="en-GB"/>
              </w:rPr>
            </w:pPr>
          </w:p>
          <w:p w:rsidR="002B4A63" w:rsidRDefault="002B4A63" w:rsidP="005D0350">
            <w:pPr>
              <w:pageBreakBefore/>
              <w:jc w:val="both"/>
              <w:rPr>
                <w:rFonts w:ascii="Verdana" w:hAnsi="Verdana"/>
                <w:b w:val="0"/>
                <w:color w:val="00B0F0"/>
                <w:sz w:val="24"/>
                <w:lang w:val="en-GB"/>
              </w:rPr>
            </w:pPr>
            <w:r w:rsidRPr="00734114">
              <w:rPr>
                <w:rFonts w:ascii="Verdana" w:hAnsi="Verdana"/>
                <w:b w:val="0"/>
                <w:color w:val="00B0F0"/>
                <w:sz w:val="24"/>
                <w:lang w:val="en-GB"/>
              </w:rPr>
              <w:t>Working Party 3: Satellite Services</w:t>
            </w:r>
          </w:p>
          <w:p w:rsidR="002B4A63" w:rsidRPr="004C3A03" w:rsidRDefault="002B4A63" w:rsidP="00DA31DC">
            <w:pPr>
              <w:jc w:val="both"/>
              <w:rPr>
                <w:rFonts w:ascii="Verdana" w:hAnsi="Verdana"/>
                <w:b w:val="0"/>
                <w:sz w:val="20"/>
                <w:lang w:val="en-GB"/>
              </w:rPr>
            </w:pPr>
          </w:p>
        </w:tc>
      </w:tr>
      <w:tr w:rsidR="002B4A63" w:rsidRPr="00595238" w:rsidTr="005D0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  <w:t>10.</w:t>
            </w:r>
          </w:p>
          <w:p w:rsidR="002B4A63" w:rsidRPr="00595238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2B4A63" w:rsidRPr="00595238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1.4</w:t>
            </w: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Pr="00595238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</w:tr>
      <w:tr w:rsidR="002B4A63" w:rsidRPr="00595238" w:rsidTr="005D0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  <w:t>11.</w:t>
            </w:r>
          </w:p>
          <w:p w:rsidR="002B4A63" w:rsidRPr="00595238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2B4A63" w:rsidRPr="00595238" w:rsidRDefault="002B4A63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1.5</w:t>
            </w: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Pr="00595238" w:rsidRDefault="002B4A63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</w:tr>
      <w:tr w:rsidR="002B4A63" w:rsidRPr="00595238" w:rsidTr="005D0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  <w:t>12.</w:t>
            </w:r>
          </w:p>
          <w:p w:rsidR="002B4A63" w:rsidRPr="00595238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2B4A63" w:rsidRPr="00595238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1.6</w:t>
            </w: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Pr="00595238" w:rsidRDefault="002B4A63" w:rsidP="00DA31DC">
            <w:pPr>
              <w:ind w:left="1162" w:hanging="11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</w:tr>
      <w:tr w:rsidR="005D0350" w:rsidRPr="00595238" w:rsidTr="005D0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Default="005D0350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  <w:t>13.</w:t>
            </w:r>
          </w:p>
          <w:p w:rsidR="005D0350" w:rsidRDefault="005D0350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5D0350" w:rsidRPr="00595238" w:rsidRDefault="005D0350" w:rsidP="00DA31DC">
            <w:pPr>
              <w:jc w:val="both"/>
              <w:rPr>
                <w:rFonts w:ascii="Verdana" w:hAnsi="Verdana"/>
                <w:bCs w:val="0"/>
                <w:color w:val="595959" w:themeColor="text1" w:themeTint="A6"/>
                <w:sz w:val="20"/>
                <w:lang w:val="en-GB"/>
              </w:rPr>
            </w:pPr>
            <w:r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  <w:t>13.</w:t>
            </w:r>
          </w:p>
          <w:p w:rsidR="005D0350" w:rsidRDefault="005D0350" w:rsidP="005D0350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5D0350" w:rsidRPr="00595238" w:rsidRDefault="005D0350" w:rsidP="005D0350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7</w:t>
            </w: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Pr="00595238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7</w:t>
            </w:r>
          </w:p>
          <w:p w:rsidR="005D0350" w:rsidRDefault="005D0350" w:rsidP="005D03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Pr="00595238" w:rsidRDefault="005D0350" w:rsidP="005D03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A</w:t>
            </w:r>
          </w:p>
          <w:p w:rsidR="005D0350" w:rsidRPr="00595238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</w:tr>
      <w:tr w:rsidR="005D0350" w:rsidRPr="00595238" w:rsidTr="005D0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5D0350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5D03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Default="005D0350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B</w:t>
            </w:r>
          </w:p>
          <w:p w:rsidR="005D0350" w:rsidRPr="00595238" w:rsidRDefault="005D0350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</w:tr>
      <w:tr w:rsidR="005D0350" w:rsidRPr="00595238" w:rsidTr="005D0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5D0350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5D03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C1</w:t>
            </w:r>
          </w:p>
          <w:p w:rsidR="005D0350" w:rsidRPr="00595238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</w:tr>
      <w:tr w:rsidR="005D0350" w:rsidRPr="00595238" w:rsidTr="005D0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5D0350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5D03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Default="005D0350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C2</w:t>
            </w:r>
          </w:p>
          <w:p w:rsidR="005D0350" w:rsidRPr="00595238" w:rsidRDefault="005D0350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</w:tr>
      <w:tr w:rsidR="005D0350" w:rsidRPr="00595238" w:rsidTr="005D0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5D0350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5D03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C3</w:t>
            </w:r>
          </w:p>
          <w:p w:rsidR="005D0350" w:rsidRPr="00595238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</w:tr>
      <w:tr w:rsidR="005D0350" w:rsidRPr="00595238" w:rsidTr="005D0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5D0350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5D03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Default="005D0350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C4</w:t>
            </w:r>
          </w:p>
          <w:p w:rsidR="005D0350" w:rsidRPr="00595238" w:rsidRDefault="005D0350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</w:tr>
      <w:tr w:rsidR="005D0350" w:rsidRPr="00595238" w:rsidTr="005D0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5D0350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5D03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C5</w:t>
            </w:r>
          </w:p>
          <w:p w:rsidR="005D0350" w:rsidRPr="00595238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</w:tr>
      <w:tr w:rsidR="005D0350" w:rsidRPr="00595238" w:rsidTr="005D0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5D0350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5D03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Default="005D0350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C6</w:t>
            </w:r>
          </w:p>
          <w:p w:rsidR="005D0350" w:rsidRPr="00595238" w:rsidRDefault="005D0350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</w:tr>
      <w:tr w:rsidR="005D0350" w:rsidRPr="00595238" w:rsidTr="005D0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5D0350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5D03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C7</w:t>
            </w:r>
          </w:p>
          <w:p w:rsidR="005D0350" w:rsidRPr="00595238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</w:tr>
      <w:tr w:rsidR="005D0350" w:rsidRPr="00595238" w:rsidTr="005D0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5D0350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5D03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Default="005D0350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D</w:t>
            </w:r>
          </w:p>
          <w:p w:rsidR="005D0350" w:rsidRPr="00595238" w:rsidRDefault="005D0350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</w:tr>
      <w:tr w:rsidR="005D0350" w:rsidRPr="00595238" w:rsidTr="005D0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5D0350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5D03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E</w:t>
            </w:r>
          </w:p>
          <w:p w:rsidR="005D0350" w:rsidRPr="00595238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</w:tr>
      <w:tr w:rsidR="005D0350" w:rsidRPr="00595238" w:rsidTr="005D0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5D0350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5D03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Default="005D0350" w:rsidP="005D03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5D03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F</w:t>
            </w:r>
          </w:p>
          <w:p w:rsidR="005D0350" w:rsidRPr="00595238" w:rsidRDefault="005D0350" w:rsidP="005D03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5D03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</w:tr>
      <w:tr w:rsidR="005D0350" w:rsidRPr="00595238" w:rsidTr="005D0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G</w:t>
            </w:r>
          </w:p>
          <w:p w:rsidR="005D0350" w:rsidRPr="00595238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</w:tr>
      <w:tr w:rsidR="005D0350" w:rsidRPr="00595238" w:rsidTr="005D0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Default="005D0350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H</w:t>
            </w:r>
          </w:p>
          <w:p w:rsidR="005D0350" w:rsidRPr="00595238" w:rsidRDefault="005D0350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DA31DC">
            <w:pPr>
              <w:pStyle w:val="enumlev1"/>
              <w:tabs>
                <w:tab w:val="clear" w:pos="1134"/>
                <w:tab w:val="clear" w:pos="1871"/>
                <w:tab w:val="clear" w:pos="2608"/>
                <w:tab w:val="clear" w:pos="3345"/>
              </w:tabs>
              <w:spacing w:before="0"/>
              <w:ind w:left="542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szCs w:val="22"/>
              </w:rPr>
            </w:pPr>
          </w:p>
        </w:tc>
      </w:tr>
      <w:tr w:rsidR="005D0350" w:rsidRPr="00595238" w:rsidTr="005D0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I</w:t>
            </w:r>
          </w:p>
          <w:p w:rsidR="005D0350" w:rsidRPr="00595238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Cs/>
                <w:color w:val="595959" w:themeColor="text1" w:themeTint="A6"/>
                <w:sz w:val="20"/>
                <w:lang w:val="en-GB"/>
              </w:rPr>
            </w:pPr>
          </w:p>
        </w:tc>
      </w:tr>
      <w:tr w:rsidR="005D0350" w:rsidRPr="00595238" w:rsidTr="005D0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Default="005D0350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J</w:t>
            </w:r>
          </w:p>
          <w:p w:rsidR="005D0350" w:rsidRPr="00595238" w:rsidRDefault="005D0350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</w:tr>
      <w:tr w:rsidR="005D0350" w:rsidRPr="00595238" w:rsidTr="005D0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5D0350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K</w:t>
            </w:r>
          </w:p>
          <w:p w:rsidR="005D0350" w:rsidRPr="00595238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50" w:rsidRPr="00595238" w:rsidRDefault="005D0350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 w:eastAsia="ja-JP"/>
              </w:rPr>
            </w:pPr>
          </w:p>
        </w:tc>
      </w:tr>
      <w:tr w:rsidR="002B4A63" w:rsidRPr="00595238" w:rsidTr="005D0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2B4A63" w:rsidRPr="00595238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  <w:t>14.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2B4A63" w:rsidRPr="00595238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 xml:space="preserve">9.1 </w:t>
            </w:r>
          </w:p>
          <w:p w:rsidR="002B4A63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(Issue 9.1.2)</w:t>
            </w:r>
          </w:p>
          <w:p w:rsidR="002B4A63" w:rsidRPr="00595238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Pr="00595238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</w:tr>
      <w:tr w:rsidR="002B4A63" w:rsidRPr="00595238" w:rsidTr="005D0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2B4A63" w:rsidRPr="00595238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  <w:t>15.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2B4A63" w:rsidRPr="00595238" w:rsidRDefault="002B4A63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 xml:space="preserve">9.1 </w:t>
            </w:r>
          </w:p>
          <w:p w:rsidR="002B4A63" w:rsidRPr="00595238" w:rsidRDefault="002B4A63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(Issue 9.1.3)</w:t>
            </w: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Pr="00595238" w:rsidRDefault="002B4A63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</w:tr>
      <w:tr w:rsidR="002B4A63" w:rsidRPr="00595238" w:rsidTr="005D0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2B4A63" w:rsidRPr="00595238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  <w:t>16.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2B4A63" w:rsidRPr="00595238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 xml:space="preserve">9.1 </w:t>
            </w:r>
          </w:p>
          <w:p w:rsidR="002B4A63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(Issue 9.1.9)</w:t>
            </w:r>
          </w:p>
          <w:p w:rsidR="002B4A63" w:rsidRPr="00595238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Pr="00595238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</w:tr>
      <w:tr w:rsidR="002B4A63" w:rsidRPr="00595238" w:rsidTr="00DA3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Pr="009813E2" w:rsidRDefault="002B4A63" w:rsidP="00DA31DC">
            <w:pPr>
              <w:jc w:val="both"/>
              <w:rPr>
                <w:rFonts w:ascii="Verdana" w:hAnsi="Verdana"/>
                <w:b w:val="0"/>
                <w:color w:val="00B0F0"/>
                <w:sz w:val="20"/>
                <w:lang w:val="en-GB"/>
              </w:rPr>
            </w:pPr>
          </w:p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00B0F0"/>
                <w:sz w:val="24"/>
                <w:lang w:val="en-GB"/>
              </w:rPr>
            </w:pPr>
            <w:r w:rsidRPr="00D27EC9">
              <w:rPr>
                <w:rFonts w:ascii="Verdana" w:hAnsi="Verdana"/>
                <w:b w:val="0"/>
                <w:color w:val="00B0F0"/>
                <w:sz w:val="24"/>
                <w:lang w:val="en-GB"/>
              </w:rPr>
              <w:t>Working Party 4: Science Services</w:t>
            </w:r>
          </w:p>
          <w:p w:rsidR="002B4A63" w:rsidRPr="009813E2" w:rsidRDefault="002B4A63" w:rsidP="00DA31DC">
            <w:pPr>
              <w:jc w:val="both"/>
              <w:rPr>
                <w:rFonts w:ascii="Verdana" w:hAnsi="Verdana"/>
                <w:b w:val="0"/>
                <w:sz w:val="20"/>
                <w:lang w:val="en-GB"/>
              </w:rPr>
            </w:pPr>
          </w:p>
        </w:tc>
      </w:tr>
      <w:tr w:rsidR="002B4A63" w:rsidRPr="00595238" w:rsidTr="005D0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  <w:t>17.</w:t>
            </w:r>
          </w:p>
          <w:p w:rsidR="002B4A63" w:rsidRPr="00595238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2B4A63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1.2</w:t>
            </w:r>
          </w:p>
          <w:p w:rsidR="002B4A63" w:rsidRPr="00595238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Pr="00595238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</w:tr>
      <w:tr w:rsidR="002B4A63" w:rsidRPr="00595238" w:rsidTr="005D0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  <w:t>18.</w:t>
            </w:r>
          </w:p>
          <w:p w:rsidR="002B4A63" w:rsidRPr="00595238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2B4A63" w:rsidRDefault="002B4A63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1.3</w:t>
            </w:r>
          </w:p>
          <w:p w:rsidR="002B4A63" w:rsidRPr="00595238" w:rsidRDefault="002B4A63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Pr="00595238" w:rsidRDefault="002B4A63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</w:tr>
      <w:tr w:rsidR="002B4A63" w:rsidRPr="00595238" w:rsidTr="005D0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  <w:t>19.</w:t>
            </w:r>
          </w:p>
          <w:p w:rsidR="002B4A63" w:rsidRPr="00595238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2B4A63" w:rsidRPr="00595238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1.7</w:t>
            </w: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2B4A63" w:rsidRPr="00595238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</w:tr>
      <w:tr w:rsidR="002B4A63" w:rsidRPr="00595238" w:rsidTr="00DA3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Pr="006B2A78" w:rsidRDefault="002B4A63" w:rsidP="00DA31DC">
            <w:pPr>
              <w:jc w:val="both"/>
              <w:rPr>
                <w:rFonts w:ascii="Verdana" w:hAnsi="Verdana"/>
                <w:b w:val="0"/>
                <w:color w:val="00B0F0"/>
                <w:sz w:val="20"/>
                <w:lang w:val="en-GB"/>
              </w:rPr>
            </w:pPr>
          </w:p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00B0F0"/>
                <w:sz w:val="24"/>
                <w:lang w:val="en-GB"/>
              </w:rPr>
            </w:pPr>
            <w:r w:rsidRPr="00D27EC9">
              <w:rPr>
                <w:rFonts w:ascii="Verdana" w:hAnsi="Verdana"/>
                <w:b w:val="0"/>
                <w:color w:val="00B0F0"/>
                <w:sz w:val="24"/>
                <w:lang w:val="en-GB"/>
              </w:rPr>
              <w:t>Working Party 5: Maritime, Aeronautical and Amateur Services</w:t>
            </w:r>
          </w:p>
          <w:p w:rsidR="002B4A63" w:rsidRPr="006B2A78" w:rsidRDefault="002B4A63" w:rsidP="00DA31DC">
            <w:pPr>
              <w:jc w:val="both"/>
              <w:rPr>
                <w:rFonts w:ascii="Verdana" w:hAnsi="Verdana"/>
                <w:b w:val="0"/>
                <w:sz w:val="20"/>
                <w:lang w:val="en-GB"/>
              </w:rPr>
            </w:pPr>
          </w:p>
        </w:tc>
      </w:tr>
      <w:tr w:rsidR="002B4A63" w:rsidRPr="00595238" w:rsidTr="005D0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  <w:t>20.</w:t>
            </w:r>
          </w:p>
          <w:p w:rsidR="002B4A63" w:rsidRPr="00595238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2B4A63" w:rsidRPr="00595238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1.1</w:t>
            </w: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Pr="00595238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</w:tr>
      <w:tr w:rsidR="002B4A63" w:rsidRPr="00595238" w:rsidTr="005D0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5D0350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2B4A63" w:rsidRDefault="002B4A63" w:rsidP="005D0350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  <w:t>21.</w:t>
            </w:r>
          </w:p>
          <w:p w:rsidR="002B4A63" w:rsidRPr="00595238" w:rsidRDefault="002B4A63" w:rsidP="005D0350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5D03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2B4A63" w:rsidRDefault="002B4A63" w:rsidP="005D03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1.8</w:t>
            </w:r>
          </w:p>
          <w:p w:rsidR="002B4A63" w:rsidRPr="00595238" w:rsidRDefault="002B4A63" w:rsidP="005D03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Pr="00595238" w:rsidRDefault="002B4A63" w:rsidP="005D03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</w:tr>
      <w:tr w:rsidR="002B4A63" w:rsidRPr="00595238" w:rsidTr="005D0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  <w:t>22.</w:t>
            </w:r>
          </w:p>
          <w:p w:rsidR="002B4A63" w:rsidRPr="00595238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2B4A63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1.9.1</w:t>
            </w:r>
          </w:p>
          <w:p w:rsidR="002B4A63" w:rsidRPr="00595238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Pr="00595238" w:rsidRDefault="002B4A63" w:rsidP="00DA31DC">
            <w:pPr>
              <w:pStyle w:val="ListParagraph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</w:tr>
      <w:tr w:rsidR="002B4A63" w:rsidRPr="00595238" w:rsidTr="005D0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5D0350">
            <w:pPr>
              <w:pageBreakBefore/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2B4A63" w:rsidRDefault="002B4A63" w:rsidP="005D0350">
            <w:pPr>
              <w:pageBreakBefore/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  <w:t>23.</w:t>
            </w:r>
          </w:p>
          <w:p w:rsidR="002B4A63" w:rsidRPr="00595238" w:rsidRDefault="002B4A63" w:rsidP="005D0350">
            <w:pPr>
              <w:pageBreakBefore/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5D0350">
            <w:pPr>
              <w:pageBreakBefore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2B4A63" w:rsidRDefault="002B4A63" w:rsidP="005D0350">
            <w:pPr>
              <w:pageBreakBefore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1.9.2</w:t>
            </w:r>
          </w:p>
          <w:p w:rsidR="002B4A63" w:rsidRPr="00595238" w:rsidRDefault="002B4A63" w:rsidP="005D0350">
            <w:pPr>
              <w:pageBreakBefore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Pr="00F916B1" w:rsidRDefault="002B4A63" w:rsidP="005D0350">
            <w:pPr>
              <w:pageBreakBefore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</w:tr>
      <w:tr w:rsidR="002B4A63" w:rsidRPr="00595238" w:rsidTr="005D0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  <w:t>24.</w:t>
            </w:r>
          </w:p>
          <w:p w:rsidR="002B4A63" w:rsidRPr="00595238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2B4A63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1.10</w:t>
            </w:r>
          </w:p>
          <w:p w:rsidR="002B4A63" w:rsidRPr="00595238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Pr="00595238" w:rsidRDefault="002B4A63" w:rsidP="00DA31DC">
            <w:pPr>
              <w:pStyle w:val="ListParagraph"/>
              <w:ind w:left="604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</w:tr>
      <w:tr w:rsidR="002B4A63" w:rsidRPr="00595238" w:rsidTr="005D0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2B4A63" w:rsidRPr="00595238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  <w:t>25.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2B4A63" w:rsidRPr="00595238" w:rsidRDefault="002B4A63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 xml:space="preserve">9.1 </w:t>
            </w:r>
          </w:p>
          <w:p w:rsidR="002B4A63" w:rsidRDefault="002B4A63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(Issue 9.1.4)</w:t>
            </w:r>
          </w:p>
          <w:p w:rsidR="002B4A63" w:rsidRPr="00595238" w:rsidRDefault="002B4A63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Pr="00595238" w:rsidRDefault="002B4A63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</w:tr>
      <w:tr w:rsidR="002B4A63" w:rsidRPr="00595238" w:rsidTr="00DA3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Pr="0030391D" w:rsidRDefault="002B4A63" w:rsidP="00DA31DC">
            <w:pPr>
              <w:jc w:val="both"/>
              <w:rPr>
                <w:rFonts w:ascii="Verdana" w:hAnsi="Verdana"/>
                <w:b w:val="0"/>
                <w:color w:val="00B0F0"/>
                <w:sz w:val="20"/>
                <w:lang w:val="en-GB"/>
              </w:rPr>
            </w:pPr>
          </w:p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00B0F0"/>
                <w:sz w:val="24"/>
                <w:lang w:val="en-GB"/>
              </w:rPr>
            </w:pPr>
            <w:r w:rsidRPr="00D27EC9">
              <w:rPr>
                <w:rFonts w:ascii="Verdana" w:hAnsi="Verdana"/>
                <w:b w:val="0"/>
                <w:color w:val="00B0F0"/>
                <w:sz w:val="24"/>
                <w:lang w:val="en-GB"/>
              </w:rPr>
              <w:t>Working Party 6: General Issues</w:t>
            </w:r>
          </w:p>
          <w:p w:rsidR="002B4A63" w:rsidRPr="0030391D" w:rsidRDefault="002B4A63" w:rsidP="00DA31DC">
            <w:pPr>
              <w:jc w:val="both"/>
              <w:rPr>
                <w:rFonts w:ascii="Verdana" w:hAnsi="Verdana"/>
                <w:b w:val="0"/>
                <w:sz w:val="20"/>
                <w:lang w:val="en-GB"/>
              </w:rPr>
            </w:pPr>
          </w:p>
        </w:tc>
      </w:tr>
      <w:tr w:rsidR="002B4A63" w:rsidRPr="00595238" w:rsidTr="005D0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  <w:t>26.</w:t>
            </w:r>
          </w:p>
          <w:p w:rsidR="002B4A63" w:rsidRPr="00595238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2B4A63" w:rsidRDefault="002B4A63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2</w:t>
            </w:r>
          </w:p>
          <w:p w:rsidR="002B4A63" w:rsidRPr="00595238" w:rsidRDefault="002B4A63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Pr="00595238" w:rsidRDefault="002B4A63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</w:tr>
      <w:tr w:rsidR="002B4A63" w:rsidRPr="00595238" w:rsidTr="005D0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  <w:t>27.</w:t>
            </w:r>
          </w:p>
          <w:p w:rsidR="002B4A63" w:rsidRPr="00595238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2B4A63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4</w:t>
            </w:r>
          </w:p>
          <w:p w:rsidR="002B4A63" w:rsidRPr="00595238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Pr="00595238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</w:tr>
      <w:tr w:rsidR="002B4A63" w:rsidRPr="00595238" w:rsidTr="005D0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  <w:t>28.</w:t>
            </w:r>
          </w:p>
          <w:p w:rsidR="002B4A63" w:rsidRPr="00595238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2B4A63" w:rsidRDefault="002B4A63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8</w:t>
            </w:r>
          </w:p>
          <w:p w:rsidR="002B4A63" w:rsidRPr="00595238" w:rsidRDefault="002B4A63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Pr="00595238" w:rsidRDefault="002B4A63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</w:tr>
      <w:tr w:rsidR="002B4A63" w:rsidRPr="00595238" w:rsidTr="005D0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  <w:t>29.</w:t>
            </w:r>
          </w:p>
          <w:p w:rsidR="002B4A63" w:rsidRPr="00595238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2B4A63" w:rsidRPr="00595238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 xml:space="preserve">9.1 </w:t>
            </w:r>
          </w:p>
          <w:p w:rsidR="002B4A63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(Issue 9.1.6)</w:t>
            </w:r>
          </w:p>
          <w:p w:rsidR="002B4A63" w:rsidRPr="00595238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Pr="00595238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</w:tr>
      <w:tr w:rsidR="002B4A63" w:rsidRPr="00595238" w:rsidTr="005D0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  <w:t>30.</w:t>
            </w:r>
          </w:p>
          <w:p w:rsidR="002B4A63" w:rsidRPr="00595238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2B4A63" w:rsidRPr="00595238" w:rsidRDefault="002B4A63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 xml:space="preserve">9.1 </w:t>
            </w:r>
          </w:p>
          <w:p w:rsidR="002B4A63" w:rsidRDefault="002B4A63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(Issue 9.1.7)</w:t>
            </w:r>
          </w:p>
          <w:p w:rsidR="002B4A63" w:rsidRPr="00595238" w:rsidRDefault="002B4A63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Pr="00595238" w:rsidRDefault="002B4A63" w:rsidP="00DA31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</w:tr>
      <w:tr w:rsidR="002B4A63" w:rsidRPr="00595238" w:rsidTr="005D0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  <w:p w:rsidR="002B4A63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  <w:t>31.</w:t>
            </w:r>
          </w:p>
          <w:p w:rsidR="002B4A63" w:rsidRPr="00595238" w:rsidRDefault="002B4A63" w:rsidP="00DA31DC">
            <w:pPr>
              <w:jc w:val="both"/>
              <w:rPr>
                <w:rFonts w:ascii="Verdana" w:hAnsi="Verdana"/>
                <w:b w:val="0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  <w:p w:rsidR="002B4A63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  <w:r w:rsidRPr="00595238">
              <w:rPr>
                <w:rFonts w:ascii="Verdana" w:hAnsi="Verdana"/>
                <w:color w:val="595959" w:themeColor="text1" w:themeTint="A6"/>
                <w:sz w:val="20"/>
                <w:lang w:val="en-GB"/>
              </w:rPr>
              <w:t>10</w:t>
            </w:r>
          </w:p>
          <w:p w:rsidR="002B4A63" w:rsidRPr="00595238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595959" w:themeColor="text1" w:themeTint="A6"/>
                <w:sz w:val="20"/>
                <w:lang w:val="en-GB"/>
              </w:rPr>
            </w:pPr>
          </w:p>
        </w:tc>
        <w:tc>
          <w:tcPr>
            <w:tcW w:w="4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63" w:rsidRPr="00595238" w:rsidRDefault="002B4A63" w:rsidP="00DA31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595959" w:themeColor="text1" w:themeTint="A6"/>
                <w:sz w:val="20"/>
                <w:lang w:val="en-GB"/>
              </w:rPr>
            </w:pPr>
          </w:p>
        </w:tc>
      </w:tr>
    </w:tbl>
    <w:p w:rsidR="000978AA" w:rsidRDefault="00AB2BF4"/>
    <w:sectPr w:rsidR="000978A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BF4" w:rsidRDefault="00AB2BF4" w:rsidP="005D0350">
      <w:pPr>
        <w:spacing w:after="0" w:line="240" w:lineRule="auto"/>
      </w:pPr>
      <w:r>
        <w:separator/>
      </w:r>
    </w:p>
  </w:endnote>
  <w:endnote w:type="continuationSeparator" w:id="0">
    <w:p w:rsidR="00AB2BF4" w:rsidRDefault="00AB2BF4" w:rsidP="005D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color w:val="595959" w:themeColor="text1" w:themeTint="A6"/>
        <w:sz w:val="18"/>
      </w:rPr>
      <w:id w:val="-1342464788"/>
      <w:docPartObj>
        <w:docPartGallery w:val="Page Numbers (Bottom of Page)"/>
        <w:docPartUnique/>
      </w:docPartObj>
    </w:sdtPr>
    <w:sdtEndPr/>
    <w:sdtContent>
      <w:p w:rsidR="005D0350" w:rsidRPr="005D0350" w:rsidRDefault="005D0350">
        <w:pPr>
          <w:pStyle w:val="Footer"/>
          <w:jc w:val="right"/>
          <w:rPr>
            <w:rFonts w:ascii="Verdana" w:hAnsi="Verdana"/>
            <w:color w:val="595959" w:themeColor="text1" w:themeTint="A6"/>
            <w:sz w:val="18"/>
          </w:rPr>
        </w:pPr>
        <w:r w:rsidRPr="005D0350">
          <w:rPr>
            <w:rFonts w:ascii="Verdana" w:hAnsi="Verdana"/>
            <w:color w:val="595959" w:themeColor="text1" w:themeTint="A6"/>
            <w:sz w:val="18"/>
          </w:rPr>
          <w:t xml:space="preserve">Page | </w:t>
        </w:r>
        <w:r w:rsidRPr="005D0350">
          <w:rPr>
            <w:rFonts w:ascii="Verdana" w:hAnsi="Verdana"/>
            <w:color w:val="595959" w:themeColor="text1" w:themeTint="A6"/>
            <w:sz w:val="18"/>
          </w:rPr>
          <w:fldChar w:fldCharType="begin"/>
        </w:r>
        <w:r w:rsidRPr="005D0350">
          <w:rPr>
            <w:rFonts w:ascii="Verdana" w:hAnsi="Verdana"/>
            <w:color w:val="595959" w:themeColor="text1" w:themeTint="A6"/>
            <w:sz w:val="18"/>
          </w:rPr>
          <w:instrText xml:space="preserve"> PAGE   \* MERGEFORMAT </w:instrText>
        </w:r>
        <w:r w:rsidRPr="005D0350">
          <w:rPr>
            <w:rFonts w:ascii="Verdana" w:hAnsi="Verdana"/>
            <w:color w:val="595959" w:themeColor="text1" w:themeTint="A6"/>
            <w:sz w:val="18"/>
          </w:rPr>
          <w:fldChar w:fldCharType="separate"/>
        </w:r>
        <w:r w:rsidR="00CB275C">
          <w:rPr>
            <w:rFonts w:ascii="Verdana" w:hAnsi="Verdana"/>
            <w:noProof/>
            <w:color w:val="595959" w:themeColor="text1" w:themeTint="A6"/>
            <w:sz w:val="18"/>
          </w:rPr>
          <w:t>2</w:t>
        </w:r>
        <w:r w:rsidRPr="005D0350">
          <w:rPr>
            <w:rFonts w:ascii="Verdana" w:hAnsi="Verdana"/>
            <w:noProof/>
            <w:color w:val="595959" w:themeColor="text1" w:themeTint="A6"/>
            <w:sz w:val="18"/>
          </w:rPr>
          <w:fldChar w:fldCharType="end"/>
        </w:r>
        <w:r w:rsidRPr="005D0350">
          <w:rPr>
            <w:rFonts w:ascii="Verdana" w:hAnsi="Verdana"/>
            <w:color w:val="595959" w:themeColor="text1" w:themeTint="A6"/>
            <w:sz w:val="18"/>
          </w:rPr>
          <w:t xml:space="preserve"> </w:t>
        </w:r>
      </w:p>
    </w:sdtContent>
  </w:sdt>
  <w:p w:rsidR="005D0350" w:rsidRDefault="005D0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BF4" w:rsidRDefault="00AB2BF4" w:rsidP="005D0350">
      <w:pPr>
        <w:spacing w:after="0" w:line="240" w:lineRule="auto"/>
      </w:pPr>
      <w:r>
        <w:separator/>
      </w:r>
    </w:p>
  </w:footnote>
  <w:footnote w:type="continuationSeparator" w:id="0">
    <w:p w:rsidR="00AB2BF4" w:rsidRDefault="00AB2BF4" w:rsidP="005D0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63"/>
    <w:rsid w:val="002B4A63"/>
    <w:rsid w:val="003E1FC7"/>
    <w:rsid w:val="005D0350"/>
    <w:rsid w:val="007E5BF9"/>
    <w:rsid w:val="00AB2BF4"/>
    <w:rsid w:val="00CB275C"/>
    <w:rsid w:val="00E4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F91B5-9476-41EF-9340-9B28566A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A6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B4A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A63"/>
    <w:rPr>
      <w:color w:val="0563C1" w:themeColor="hyperlink"/>
      <w:u w:val="single"/>
    </w:rPr>
  </w:style>
  <w:style w:type="table" w:styleId="GridTable4-Accent1">
    <w:name w:val="Grid Table 4 Accent 1"/>
    <w:basedOn w:val="TableNormal"/>
    <w:uiPriority w:val="49"/>
    <w:rsid w:val="002B4A6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enumlev1">
    <w:name w:val="enumlev1"/>
    <w:basedOn w:val="Normal"/>
    <w:link w:val="enumlev1Char"/>
    <w:qFormat/>
    <w:rsid w:val="002B4A63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 w:after="0" w:line="240" w:lineRule="auto"/>
      <w:ind w:left="1134" w:hanging="1134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qFormat/>
    <w:rsid w:val="002B4A63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2B4A63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0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35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0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35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tu.int/md/R15-CPM19.02-R-0001/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Fareez Nazari Ahmad Zahrollail</dc:creator>
  <cp:keywords/>
  <dc:description/>
  <cp:lastModifiedBy>Ema Shuaida Shuaid</cp:lastModifiedBy>
  <cp:revision>2</cp:revision>
  <dcterms:created xsi:type="dcterms:W3CDTF">2019-07-10T23:43:00Z</dcterms:created>
  <dcterms:modified xsi:type="dcterms:W3CDTF">2019-07-10T23:43:00Z</dcterms:modified>
</cp:coreProperties>
</file>